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6" w:rsidRPr="00890B54" w:rsidRDefault="000544B6" w:rsidP="000544B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890B54">
        <w:rPr>
          <w:sz w:val="20"/>
          <w:szCs w:val="20"/>
        </w:rPr>
        <w:t>В соответствии со ст.14.1 Федерального закона от 24.07.2002 года №101-ФЗ «Об обороте земель сельскохозяйственного назначения»  Администрация Шрамовского сельского поселения Россошанского муниципального района Воронежской области извещает собственников земельных долей в праве общей долевой собственности на земельные участки с кадастровыми номерами: 36:27:0980011:141 (местоположение: Воронежская область, р-н Россошанский, южная часть кадастрового квартала 36:27:0980011), 36:27:0980011:142 (местоположение: Воронежская область, р-н Россошанский, центральная часть кадастрового квартала 36:27:0980011, 36:27:0000000:85, расположенный по адресу:</w:t>
      </w:r>
      <w:r w:rsidRPr="00890B54">
        <w:rPr>
          <w:color w:val="000000"/>
          <w:sz w:val="20"/>
          <w:szCs w:val="20"/>
        </w:rPr>
        <w:t xml:space="preserve"> </w:t>
      </w:r>
      <w:r w:rsidRPr="00890B54">
        <w:rPr>
          <w:sz w:val="20"/>
          <w:szCs w:val="20"/>
        </w:rPr>
        <w:t>Воронежская обл., р-н Россошанский кадастровый о том, что 31.01.2017 года в 1</w:t>
      </w:r>
      <w:r w:rsidRPr="004D7692">
        <w:rPr>
          <w:sz w:val="20"/>
          <w:szCs w:val="20"/>
        </w:rPr>
        <w:t>1</w:t>
      </w:r>
      <w:r w:rsidRPr="00890B54">
        <w:rPr>
          <w:sz w:val="20"/>
          <w:szCs w:val="20"/>
        </w:rPr>
        <w:t>-00  состоится общее собрание собственников земельных долей по адресу: Воронежская область, Россошанский район, с. Шрамовка, ул. Советская, д.4.</w:t>
      </w:r>
    </w:p>
    <w:p w:rsidR="000544B6" w:rsidRPr="00890B54" w:rsidRDefault="000544B6" w:rsidP="000544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0B54">
        <w:rPr>
          <w:sz w:val="20"/>
          <w:szCs w:val="20"/>
        </w:rPr>
        <w:t>Повестка дня:</w:t>
      </w:r>
    </w:p>
    <w:p w:rsidR="000544B6" w:rsidRPr="00890B54" w:rsidRDefault="000544B6" w:rsidP="000544B6">
      <w:pPr>
        <w:numPr>
          <w:ilvl w:val="0"/>
          <w:numId w:val="2"/>
        </w:numPr>
        <w:jc w:val="both"/>
        <w:rPr>
          <w:sz w:val="20"/>
          <w:szCs w:val="20"/>
        </w:rPr>
      </w:pPr>
      <w:r w:rsidRPr="00890B54">
        <w:rPr>
          <w:sz w:val="20"/>
          <w:szCs w:val="20"/>
        </w:rPr>
        <w:t>Рассмотрение вопроса об исправлении ошибки в местоположении границ земельных участков с кадастровыми номерами 36:27:0980011:141, 36:27:0980011:142 и 36:27:0000000:85 в связи с постановкой на кадастровый учет земельного участка, занимаемого полосой отвода автомобильной дороги регионального значения "Воронеж - Луганск" - Шрамовка - Александровка.</w:t>
      </w:r>
    </w:p>
    <w:p w:rsidR="000544B6" w:rsidRPr="00890B54" w:rsidRDefault="000544B6" w:rsidP="000544B6">
      <w:pPr>
        <w:numPr>
          <w:ilvl w:val="0"/>
          <w:numId w:val="2"/>
        </w:numPr>
        <w:jc w:val="both"/>
        <w:rPr>
          <w:sz w:val="20"/>
          <w:szCs w:val="20"/>
        </w:rPr>
      </w:pPr>
      <w:r w:rsidRPr="00890B54">
        <w:rPr>
          <w:sz w:val="20"/>
          <w:szCs w:val="20"/>
        </w:rPr>
        <w:t>Избрание лица, уполномоченного действовать без доверенности от имени собственников земельных долей в праве общей долевой собственности на земельные участки с кадастровыми номерами 36:27:0980011:141, 36:27:0980011:142 и 36:27:0000000:85.</w:t>
      </w:r>
    </w:p>
    <w:p w:rsidR="000544B6" w:rsidRPr="00890B54" w:rsidRDefault="000544B6" w:rsidP="000544B6">
      <w:pPr>
        <w:numPr>
          <w:ilvl w:val="0"/>
          <w:numId w:val="2"/>
        </w:numPr>
        <w:jc w:val="both"/>
        <w:rPr>
          <w:sz w:val="20"/>
          <w:szCs w:val="20"/>
        </w:rPr>
      </w:pPr>
      <w:r w:rsidRPr="00890B54">
        <w:rPr>
          <w:sz w:val="20"/>
          <w:szCs w:val="20"/>
        </w:rPr>
        <w:t>Разное.</w:t>
      </w:r>
    </w:p>
    <w:p w:rsidR="000544B6" w:rsidRPr="00890B54" w:rsidRDefault="000544B6" w:rsidP="000544B6">
      <w:pPr>
        <w:jc w:val="both"/>
        <w:rPr>
          <w:sz w:val="20"/>
          <w:szCs w:val="20"/>
        </w:rPr>
      </w:pPr>
      <w:r w:rsidRPr="00890B54">
        <w:rPr>
          <w:sz w:val="20"/>
          <w:szCs w:val="20"/>
        </w:rPr>
        <w:t>При себе иметь документы, удостоверяющие личность, а также документы о правах на земельную долю.</w:t>
      </w:r>
    </w:p>
    <w:p w:rsidR="000544B6" w:rsidRPr="00FB635D" w:rsidRDefault="000544B6" w:rsidP="000544B6">
      <w:pPr>
        <w:jc w:val="both"/>
        <w:rPr>
          <w:sz w:val="20"/>
          <w:szCs w:val="20"/>
        </w:rPr>
      </w:pPr>
      <w:r w:rsidRPr="00890B54">
        <w:rPr>
          <w:sz w:val="20"/>
          <w:szCs w:val="20"/>
        </w:rPr>
        <w:t>В течение 40 дней со дня публикации с проектом межевого плана об исправлении ошибки в местоположении границ земельных участков с кадастровыми номерами 36:27:0980011:141, 36:27:0980011:142 и 36:27:0000000:85 можно ознакомиться по адресу: г. Воронеж, ул. Фридриха Энгельса, д.5, к.331.</w:t>
      </w:r>
    </w:p>
    <w:p w:rsidR="006E1895" w:rsidRDefault="006E1895"/>
    <w:sectPr w:rsidR="006E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C07"/>
    <w:multiLevelType w:val="hybridMultilevel"/>
    <w:tmpl w:val="CB3C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A2D"/>
    <w:multiLevelType w:val="hybridMultilevel"/>
    <w:tmpl w:val="CB3C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3"/>
    <w:rsid w:val="000544B6"/>
    <w:rsid w:val="004230DB"/>
    <w:rsid w:val="006E1895"/>
    <w:rsid w:val="00DB5FA8"/>
    <w:rsid w:val="00E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6DD18-A315-4FBA-B82B-B517F52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2016-12-14T06:09:00Z</dcterms:created>
  <dcterms:modified xsi:type="dcterms:W3CDTF">2016-12-15T10:58:00Z</dcterms:modified>
</cp:coreProperties>
</file>